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857"/>
        <w:gridCol w:w="3685"/>
        <w:gridCol w:w="2239"/>
      </w:tblGrid>
      <w:tr w:rsidR="004D28F2" w:rsidRPr="00F971C4" w:rsidTr="002E25E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</w:t>
            </w:r>
            <w:r w:rsidR="00951908">
              <w:rPr>
                <w:rFonts w:ascii="Arial" w:hAnsi="Arial" w:cs="Arial"/>
                <w:b/>
                <w:bCs/>
              </w:rPr>
              <w:t>ΥΠΕΥΘΥΝΩΝ</w:t>
            </w:r>
            <w:r w:rsidR="0017130B">
              <w:rPr>
                <w:rFonts w:ascii="Arial" w:hAnsi="Arial" w:cs="Arial"/>
                <w:b/>
                <w:bCs/>
              </w:rPr>
              <w:t xml:space="preserve"> </w:t>
            </w:r>
            <w:r w:rsidR="00A202BF">
              <w:rPr>
                <w:rFonts w:ascii="Arial" w:hAnsi="Arial" w:cs="Arial"/>
                <w:b/>
                <w:bCs/>
              </w:rPr>
              <w:t>ΦΥΣΙΚΗΣ ΑΓΩΓΗΣ ΚΑΙ ΣΧΟΛΙΚΟΥ ΑΘΛΗΤΙΣΜΟΥ</w:t>
            </w:r>
          </w:p>
          <w:p w:rsidR="0017130B" w:rsidRPr="00592E4E" w:rsidRDefault="00616F5C" w:rsidP="00616F5C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</w:t>
            </w:r>
            <w:r w:rsidR="0017130B">
              <w:rPr>
                <w:rFonts w:ascii="Arial" w:hAnsi="Arial" w:cs="Arial"/>
                <w:b/>
                <w:bCs/>
              </w:rPr>
              <w:t xml:space="preserve"> </w:t>
            </w:r>
            <w:r w:rsidR="00592E4E">
              <w:rPr>
                <w:rFonts w:ascii="Arial" w:hAnsi="Arial" w:cs="Arial"/>
                <w:b/>
                <w:bCs/>
              </w:rPr>
              <w:t xml:space="preserve">ΔΙΠΕ </w:t>
            </w:r>
            <w:r>
              <w:rPr>
                <w:rFonts w:ascii="Arial" w:hAnsi="Arial" w:cs="Arial"/>
                <w:b/>
                <w:bCs/>
              </w:rPr>
              <w:t>ΑΧΑΪΑΣ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17130B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</w:t>
            </w:r>
            <w:r w:rsidR="004D28F2" w:rsidRPr="00F971C4">
              <w:rPr>
                <w:rFonts w:ascii="Arial" w:hAnsi="Arial" w:cs="Arial"/>
                <w:sz w:val="20"/>
                <w:szCs w:val="20"/>
              </w:rPr>
              <w:t>ία Γέννησης</w:t>
            </w:r>
            <w:r w:rsidR="004D28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D28F2" w:rsidRPr="00F971C4" w:rsidRDefault="0017130B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</w:t>
            </w:r>
            <w:r w:rsidR="004D28F2">
              <w:rPr>
                <w:rFonts w:ascii="Arial" w:hAnsi="Arial" w:cs="Arial"/>
                <w:sz w:val="20"/>
                <w:szCs w:val="20"/>
              </w:rPr>
              <w:t>νση στην οποία ανήκει οργανικά ο/η εκπαιδευτικός: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Αρ.ΦΕΚ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Ανάληψης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2E25E1">
        <w:trPr>
          <w:trHeight w:hRule="exact" w:val="339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e-mail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E25E1">
              <w:rPr>
                <w:rFonts w:ascii="Arial" w:hAnsi="Arial" w:cs="Arial"/>
                <w:sz w:val="20"/>
                <w:szCs w:val="20"/>
              </w:rPr>
              <w:t>Προσωπικό e-mail: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17130B" w:rsidRDefault="0017130B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767" w:type="dxa"/>
        <w:tblInd w:w="-20" w:type="dxa"/>
        <w:tblLook w:val="04A0"/>
      </w:tblPr>
      <w:tblGrid>
        <w:gridCol w:w="4410"/>
        <w:gridCol w:w="5357"/>
      </w:tblGrid>
      <w:tr w:rsidR="0017130B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 ΑΙΤΟΥΝΤΟΣ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55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(≥ </w:t>
            </w:r>
            <w:r w:rsidR="0017130B" w:rsidRPr="0017130B">
              <w:rPr>
                <w:rFonts w:ascii="Arial" w:hAnsi="Arial" w:cs="Arial"/>
                <w:sz w:val="20"/>
                <w:szCs w:val="20"/>
              </w:rPr>
              <w:t>07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 ετών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</w:t>
            </w:r>
            <w:r w:rsidR="0017130B">
              <w:rPr>
                <w:rFonts w:ascii="Arial" w:hAnsi="Arial" w:cs="Arial"/>
                <w:sz w:val="20"/>
                <w:szCs w:val="20"/>
              </w:rPr>
              <w:t>κ</w:t>
            </w:r>
            <w:r w:rsidR="00C32DF2">
              <w:rPr>
                <w:rFonts w:ascii="Arial" w:hAnsi="Arial" w:cs="Arial"/>
                <w:sz w:val="20"/>
                <w:szCs w:val="20"/>
              </w:rPr>
              <w:t xml:space="preserve">όντων σε σχολικές μονάδες (≥ 05 </w:t>
            </w:r>
            <w:r>
              <w:rPr>
                <w:rFonts w:ascii="Arial" w:hAnsi="Arial" w:cs="Arial"/>
                <w:sz w:val="20"/>
                <w:szCs w:val="20"/>
              </w:rPr>
              <w:t>ετών)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</w:tbl>
    <w:p w:rsidR="0017130B" w:rsidRDefault="0017130B"/>
    <w:p w:rsidR="0017130B" w:rsidRDefault="0017130B"/>
    <w:p w:rsidR="0017130B" w:rsidRDefault="0017130B"/>
    <w:tbl>
      <w:tblPr>
        <w:tblW w:w="9639" w:type="dxa"/>
        <w:tblInd w:w="108" w:type="dxa"/>
        <w:tblLook w:val="04A0"/>
      </w:tblPr>
      <w:tblGrid>
        <w:gridCol w:w="4221"/>
        <w:gridCol w:w="5418"/>
      </w:tblGrid>
      <w:tr w:rsidR="004D28F2" w:rsidRPr="00F971C4" w:rsidTr="008A4C06">
        <w:trPr>
          <w:cantSplit/>
          <w:trHeight w:hRule="exact" w:val="4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4D28F2" w:rsidRPr="00F971C4" w:rsidTr="008A4C06">
        <w:trPr>
          <w:cantSplit/>
          <w:trHeight w:hRule="exact"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8F2" w:rsidRPr="0088294D" w:rsidRDefault="00A0411C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Α. </w:t>
            </w:r>
            <w:r w:rsidR="004D28F2" w:rsidRPr="0088294D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8A4C06">
        <w:trPr>
          <w:cantSplit/>
          <w:trHeight w:hRule="exact" w:val="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7F5215">
        <w:trPr>
          <w:cantSplit/>
          <w:trHeight w:hRule="exact" w:val="551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  <w:r w:rsidR="007F5215">
              <w:rPr>
                <w:rFonts w:ascii="Arial" w:hAnsi="Arial" w:cs="Arial"/>
                <w:sz w:val="20"/>
                <w:szCs w:val="20"/>
              </w:rPr>
              <w:t xml:space="preserve"> στη Φυσική Αγωγή ή σε συναφές αντικείμενο</w:t>
            </w:r>
          </w:p>
          <w:p w:rsidR="007F5215" w:rsidRDefault="007F5215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215" w:rsidRPr="00F971C4" w:rsidRDefault="007F5215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215" w:rsidRPr="00F971C4" w:rsidTr="007F5215">
        <w:trPr>
          <w:cantSplit/>
          <w:trHeight w:hRule="exact" w:val="573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7F5215" w:rsidRDefault="007F521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 σε μη συναφές αντικείμενο με τη Φυσική Αγωγή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15" w:rsidRPr="00F971C4" w:rsidRDefault="007F521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7F5215">
        <w:trPr>
          <w:cantSplit/>
          <w:trHeight w:hRule="exact" w:val="56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CF273E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F273E">
              <w:rPr>
                <w:rFonts w:ascii="Arial" w:hAnsi="Arial" w:cs="Arial"/>
                <w:sz w:val="20"/>
                <w:szCs w:val="20"/>
                <w:vertAlign w:val="superscript"/>
              </w:rPr>
              <w:t>ος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8F2"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  <w:r w:rsidR="007F5215">
              <w:rPr>
                <w:rFonts w:ascii="Arial" w:hAnsi="Arial" w:cs="Arial"/>
                <w:sz w:val="20"/>
                <w:szCs w:val="20"/>
              </w:rPr>
              <w:t xml:space="preserve"> στη Φυσική Αγωγή ή σε συναφές αντικείμενο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215" w:rsidRPr="00F971C4" w:rsidTr="007F5215">
        <w:trPr>
          <w:cantSplit/>
          <w:trHeight w:hRule="exact" w:val="562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7F5215" w:rsidRDefault="007F5215" w:rsidP="007F52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F273E">
              <w:rPr>
                <w:rFonts w:ascii="Arial" w:hAnsi="Arial" w:cs="Arial"/>
                <w:sz w:val="20"/>
                <w:szCs w:val="20"/>
                <w:vertAlign w:val="superscript"/>
              </w:rPr>
              <w:t>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Μεταπτυχιακός τίτλος σπουδών σε μη συναφές αντικείμενο με τη Φυσική Αγωγή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15" w:rsidRPr="00F971C4" w:rsidRDefault="007F521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C0961">
        <w:trPr>
          <w:cantSplit/>
          <w:trHeight w:hRule="exact" w:val="427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Default="00CF273E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F273E">
              <w:rPr>
                <w:rFonts w:ascii="Arial" w:hAnsi="Arial" w:cs="Arial"/>
                <w:sz w:val="20"/>
                <w:szCs w:val="20"/>
                <w:vertAlign w:val="superscript"/>
              </w:rPr>
              <w:t>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Μεταπτυχιακός τίτλος σπουδών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C0961">
        <w:trPr>
          <w:cantSplit/>
          <w:trHeight w:hRule="exact" w:val="419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020" w:rsidRPr="00F971C4" w:rsidTr="0096405C">
        <w:trPr>
          <w:cantSplit/>
          <w:trHeight w:hRule="exact" w:val="3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B83020" w:rsidRPr="00F971C4" w:rsidRDefault="00B83020" w:rsidP="00B830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ΤΠΕ</w:t>
            </w:r>
          </w:p>
        </w:tc>
      </w:tr>
      <w:tr w:rsidR="00B83020" w:rsidRPr="00F971C4" w:rsidTr="0096405C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B83020" w:rsidRPr="00F971C4" w:rsidRDefault="00B83020" w:rsidP="00B83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</w:t>
            </w:r>
            <w:r>
              <w:rPr>
                <w:rFonts w:ascii="Arial" w:hAnsi="Arial" w:cs="Arial"/>
                <w:sz w:val="20"/>
                <w:szCs w:val="20"/>
              </w:rPr>
              <w:t>οίηση επιμόρφωσης επιπέδου Α’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020" w:rsidRPr="00F971C4" w:rsidRDefault="00B83020" w:rsidP="00964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020" w:rsidRPr="00F971C4" w:rsidTr="0096405C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B83020" w:rsidRPr="00F971C4" w:rsidRDefault="00B83020" w:rsidP="00B83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</w:t>
            </w:r>
            <w:r>
              <w:rPr>
                <w:rFonts w:ascii="Arial" w:hAnsi="Arial" w:cs="Arial"/>
                <w:sz w:val="20"/>
                <w:szCs w:val="20"/>
              </w:rPr>
              <w:t>ίηση επιμόρφωσης επιπέδου Β’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020" w:rsidRPr="00F971C4" w:rsidRDefault="00B83020" w:rsidP="00964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8A4C06">
        <w:trPr>
          <w:cantSplit/>
          <w:trHeight w:hRule="exact" w:val="3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B830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</w:t>
            </w:r>
            <w:r w:rsidR="00CF273E">
              <w:rPr>
                <w:rFonts w:ascii="Arial" w:hAnsi="Arial" w:cs="Arial"/>
                <w:sz w:val="20"/>
                <w:szCs w:val="20"/>
              </w:rPr>
              <w:t>ξένης γλώσσας επιπέδου Γ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CF273E">
              <w:rPr>
                <w:rFonts w:ascii="Arial" w:hAnsi="Arial" w:cs="Arial"/>
                <w:sz w:val="20"/>
                <w:szCs w:val="20"/>
              </w:rPr>
              <w:t xml:space="preserve"> (άριστη)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3E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CF273E" w:rsidRPr="00F971C4" w:rsidRDefault="00CF273E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Γ1  (Πολύ καλή)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3E" w:rsidRPr="00F971C4" w:rsidRDefault="00CF273E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 (Καλή γνώση)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 δεύτερης ξένης γλώσσας επιπέδου Γ2  (άριστη)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Γ1  (Πολύ καλή)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Β2  (Καλή γνώση)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9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B830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F439A5" w:rsidRPr="00F971C4" w:rsidTr="002C0961">
        <w:trPr>
          <w:cantSplit/>
          <w:trHeight w:hRule="exact" w:val="48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Σ.Ε.Λ.Ε.Τ.Ε/Α.Σ.ΠΑΙ.Τ.Ε.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5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882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  <w:r w:rsidR="00B52BF4">
              <w:rPr>
                <w:rFonts w:ascii="Arial" w:hAnsi="Arial" w:cs="Arial"/>
                <w:sz w:val="20"/>
                <w:szCs w:val="20"/>
              </w:rPr>
              <w:t xml:space="preserve"> διάρκειας τουλάχιστον </w:t>
            </w:r>
            <w:r w:rsidR="0088294D">
              <w:rPr>
                <w:rFonts w:ascii="Arial" w:hAnsi="Arial" w:cs="Arial"/>
                <w:sz w:val="20"/>
                <w:szCs w:val="20"/>
              </w:rPr>
              <w:t xml:space="preserve"> τριακοσίων (</w:t>
            </w:r>
            <w:r w:rsidR="00B52BF4">
              <w:rPr>
                <w:rFonts w:ascii="Arial" w:hAnsi="Arial" w:cs="Arial"/>
                <w:sz w:val="20"/>
                <w:szCs w:val="20"/>
              </w:rPr>
              <w:t>30</w:t>
            </w:r>
            <w:r w:rsidR="0088294D">
              <w:rPr>
                <w:rFonts w:ascii="Arial" w:hAnsi="Arial" w:cs="Arial"/>
                <w:sz w:val="20"/>
                <w:szCs w:val="20"/>
              </w:rPr>
              <w:t>0)</w:t>
            </w:r>
            <w:r w:rsidR="00B52B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94D">
              <w:rPr>
                <w:rFonts w:ascii="Arial" w:hAnsi="Arial" w:cs="Arial"/>
                <w:sz w:val="20"/>
                <w:szCs w:val="20"/>
              </w:rPr>
              <w:t>ωρών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7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B830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Ι.Ε.Π./Π.Ι.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4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B830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3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B830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E42AA3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Pr="00E42AA3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Εισηγήσεις σε πρακτικά συνεδρίων ή σε επιστημονικά περιοδικά με κριτές</w:t>
            </w: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BF4" w:rsidRPr="00F971C4" w:rsidTr="002C0961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B52BF4" w:rsidRDefault="00B52BF4" w:rsidP="00B5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Σχεδίαση και παραγωγή εκπαιδευτικού υποστηρικτικού υλ</w:t>
            </w:r>
            <w:r w:rsidR="00B83020">
              <w:rPr>
                <w:rFonts w:ascii="Arial" w:hAnsi="Arial" w:cs="Arial"/>
                <w:sz w:val="20"/>
                <w:szCs w:val="20"/>
              </w:rPr>
              <w:t>ικού (εκπαιδευτικού λογισμικού,</w:t>
            </w:r>
            <w:r>
              <w:rPr>
                <w:rFonts w:ascii="Arial" w:hAnsi="Arial" w:cs="Arial"/>
                <w:sz w:val="20"/>
                <w:szCs w:val="20"/>
              </w:rPr>
              <w:t xml:space="preserve"> επιμορφωτικού υλικού)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BF4" w:rsidRPr="00A27704" w:rsidRDefault="00B52B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439A5" w:rsidRPr="00F971C4" w:rsidTr="002C0961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A27704" w:rsidRDefault="00F439A5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2E25E1" w:rsidRDefault="002E25E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Style w:val="a5"/>
        <w:tblW w:w="0" w:type="auto"/>
        <w:jc w:val="center"/>
        <w:tblLook w:val="04A0"/>
      </w:tblPr>
      <w:tblGrid>
        <w:gridCol w:w="5103"/>
        <w:gridCol w:w="4536"/>
      </w:tblGrid>
      <w:tr w:rsidR="0088294D" w:rsidTr="002E25E1">
        <w:trPr>
          <w:trHeight w:val="392"/>
          <w:jc w:val="center"/>
        </w:trPr>
        <w:tc>
          <w:tcPr>
            <w:tcW w:w="9639" w:type="dxa"/>
            <w:gridSpan w:val="2"/>
            <w:vAlign w:val="center"/>
          </w:tcPr>
          <w:p w:rsidR="0088294D" w:rsidRPr="0088294D" w:rsidRDefault="00A0411C" w:rsidP="002E25E1">
            <w:pPr>
              <w:jc w:val="center"/>
              <w:rPr>
                <w:rFonts w:ascii="Calibri" w:hAnsi="Calibri" w:cs="Trebuchet MS"/>
                <w:b/>
                <w:bCs/>
                <w:color w:val="FF0000"/>
                <w:spacing w:val="-10"/>
              </w:rPr>
            </w:pPr>
            <w:bookmarkStart w:id="1" w:name="_GoBack"/>
            <w:bookmarkEnd w:id="1"/>
            <w:r w:rsidRPr="002E25E1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Β. ΔΙΟΙΚΗΤΙΚΗ – ΔΙΔΑΚΤΙΚΗ ΕΜΠΕΙΡΙΑ</w:t>
            </w:r>
          </w:p>
        </w:tc>
      </w:tr>
      <w:tr w:rsidR="00A0411C" w:rsidTr="002E25E1">
        <w:trPr>
          <w:jc w:val="center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:rsidR="00A0411C" w:rsidRPr="0088294D" w:rsidRDefault="00A0411C" w:rsidP="00A0411C">
            <w:pPr>
              <w:pStyle w:val="Style22"/>
              <w:widowControl/>
              <w:numPr>
                <w:ilvl w:val="0"/>
                <w:numId w:val="2"/>
              </w:numPr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</w:rPr>
            </w:pPr>
            <w:r>
              <w:rPr>
                <w:rFonts w:ascii="Calibri" w:hAnsi="Calibri" w:cs="Trebuchet MS"/>
                <w:bCs/>
                <w:spacing w:val="-10"/>
              </w:rPr>
              <w:t>ΔΙΟΙΚΗΤΙΚΗ ΕΜΠΕΙΡΙΑ</w:t>
            </w:r>
          </w:p>
        </w:tc>
      </w:tr>
      <w:tr w:rsidR="0088294D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88294D" w:rsidRPr="0088294D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α)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="0088294D">
              <w:rPr>
                <w:rFonts w:ascii="Calibri" w:hAnsi="Calibri" w:cs="Trebuchet MS"/>
                <w:bCs/>
                <w:spacing w:val="-10"/>
              </w:rPr>
              <w:t xml:space="preserve">Άσκηση καθηκόντων της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υποπερίπτ. αα' </w:t>
            </w:r>
            <w:r w:rsidR="00B83020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>της περίπτ. α' της παρ. 3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του άρθρου 24 του ν. 4547/2018</w:t>
            </w:r>
          </w:p>
        </w:tc>
        <w:tc>
          <w:tcPr>
            <w:tcW w:w="4536" w:type="dxa"/>
          </w:tcPr>
          <w:p w:rsidR="0088294D" w:rsidRPr="0088294D" w:rsidRDefault="0088294D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β)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>Άσκηση καθηκόντων της υποπερίπτ. ββ' της περίπτ.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γ)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>Άσκηση καθηκόντων της υποπερίπτ. γγ' της περίπτ.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δ)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>Άσκηση καθηκόντων της υποπερίπτ. δδ' της περίπτ.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:rsidR="00A0411C" w:rsidRPr="0088294D" w:rsidRDefault="00A0411C" w:rsidP="00A0411C">
            <w:pPr>
              <w:pStyle w:val="Style22"/>
              <w:widowControl/>
              <w:numPr>
                <w:ilvl w:val="0"/>
                <w:numId w:val="2"/>
              </w:numPr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</w:rPr>
            </w:pPr>
            <w:r>
              <w:rPr>
                <w:rFonts w:ascii="Calibri" w:hAnsi="Calibri" w:cs="Trebuchet MS"/>
                <w:bCs/>
                <w:spacing w:val="-10"/>
              </w:rPr>
              <w:t>ΔΙΔΑΚΤΙΚΗ ΕΜΠΕΙΡΙΑ</w:t>
            </w: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88294D" w:rsidRDefault="00A0411C" w:rsidP="00B83020">
            <w:pPr>
              <w:autoSpaceDE w:val="0"/>
              <w:autoSpaceDN w:val="0"/>
              <w:adjustRightInd w:val="0"/>
              <w:ind w:left="177" w:hanging="142"/>
              <w:rPr>
                <w:rFonts w:ascii="Calibri" w:hAnsi="Calibri" w:cs="Trebuchet MS"/>
                <w:bCs/>
                <w:spacing w:val="-10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</w:rPr>
              <w:t>α)</w:t>
            </w:r>
            <w:r w:rsidR="000B39BD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</w:rPr>
              <w:t xml:space="preserve">άσκηση διδακτικών καθηκόντων της περίπτ. αα' της </w:t>
            </w:r>
            <w:r w:rsidR="00B83020">
              <w:rPr>
                <w:rFonts w:ascii="Calibri" w:hAnsi="Calibri" w:cs="Trebuchet MS"/>
                <w:bCs/>
                <w:spacing w:val="-10"/>
              </w:rPr>
              <w:t xml:space="preserve">  </w:t>
            </w:r>
            <w:r w:rsidRPr="00A0411C">
              <w:rPr>
                <w:rFonts w:ascii="Calibri" w:hAnsi="Calibri" w:cs="Trebuchet MS"/>
                <w:bCs/>
                <w:spacing w:val="-10"/>
              </w:rPr>
              <w:t>περίπτ. β'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88294D" w:rsidRDefault="000B39BD" w:rsidP="00B83020">
            <w:pPr>
              <w:pStyle w:val="Style22"/>
              <w:widowControl/>
              <w:spacing w:line="276" w:lineRule="auto"/>
              <w:ind w:left="318" w:right="40" w:hanging="318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0B39BD">
              <w:rPr>
                <w:rFonts w:ascii="Calibri" w:hAnsi="Calibri" w:cs="Trebuchet MS"/>
                <w:b/>
                <w:bCs/>
                <w:spacing w:val="-10"/>
              </w:rPr>
              <w:t>β)</w:t>
            </w:r>
            <w:r>
              <w:rPr>
                <w:rFonts w:ascii="Calibri" w:hAnsi="Calibri" w:cs="Trebuchet MS"/>
                <w:b/>
                <w:bCs/>
                <w:spacing w:val="-10"/>
              </w:rPr>
              <w:t xml:space="preserve"> </w:t>
            </w:r>
            <w:r w:rsidRPr="000B39BD">
              <w:rPr>
                <w:rFonts w:ascii="Calibri" w:hAnsi="Calibri" w:cs="Trebuchet MS"/>
                <w:bCs/>
                <w:spacing w:val="-10"/>
              </w:rPr>
              <w:t xml:space="preserve"> διδακτική υπηρεσία ως Υπεύθυνος </w:t>
            </w:r>
            <w:r w:rsidR="00B83020">
              <w:rPr>
                <w:rFonts w:ascii="Calibri" w:hAnsi="Calibri" w:cs="Trebuchet MS"/>
                <w:bCs/>
                <w:spacing w:val="-10"/>
              </w:rPr>
              <w:t xml:space="preserve">Φυσικής Αγωγής και Σχολικού Αθλητισμού του άρθρου 15 του ν. 4547/2018 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  <w:tr w:rsidR="00A0411C" w:rsidTr="002E25E1">
        <w:trPr>
          <w:jc w:val="center"/>
        </w:trPr>
        <w:tc>
          <w:tcPr>
            <w:tcW w:w="5103" w:type="dxa"/>
            <w:shd w:val="clear" w:color="auto" w:fill="D5DCE4" w:themeFill="text2" w:themeFillTint="33"/>
          </w:tcPr>
          <w:p w:rsidR="00A0411C" w:rsidRPr="0088294D" w:rsidRDefault="000B39BD" w:rsidP="000B39BD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</w:rPr>
            </w:pPr>
            <w:r w:rsidRPr="000B39BD">
              <w:rPr>
                <w:rFonts w:ascii="Calibri" w:hAnsi="Calibri" w:cs="Trebuchet MS"/>
                <w:b/>
                <w:bCs/>
                <w:spacing w:val="-10"/>
              </w:rPr>
              <w:t>γ)</w:t>
            </w:r>
            <w:r w:rsidRPr="000B39BD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0B39BD">
              <w:rPr>
                <w:rFonts w:ascii="Calibri" w:hAnsi="Calibri" w:cs="Trebuchet MS"/>
                <w:bCs/>
                <w:spacing w:val="-10"/>
              </w:rPr>
              <w:t xml:space="preserve">διδακτική υπηρεσία της περίπτ. ββ' της περίπτ. β' </w:t>
            </w:r>
            <w:r w:rsidR="00B83020">
              <w:rPr>
                <w:rFonts w:ascii="Calibri" w:hAnsi="Calibri" w:cs="Trebuchet MS"/>
                <w:bCs/>
                <w:spacing w:val="-10"/>
              </w:rPr>
              <w:t xml:space="preserve"> </w:t>
            </w:r>
            <w:r w:rsidRPr="000B39BD">
              <w:rPr>
                <w:rFonts w:ascii="Calibri" w:hAnsi="Calibri" w:cs="Trebuchet MS"/>
                <w:bCs/>
                <w:spacing w:val="-10"/>
              </w:rPr>
              <w:t>της παρ. 3 του άρθρου 24 του ν. 4547/2018, πλην της οριζόμενης στην περίπτ. β' της παρούσας παραγράφου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</w:rPr>
            </w:pPr>
          </w:p>
        </w:tc>
      </w:tr>
    </w:tbl>
    <w:p w:rsidR="0088294D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333A18" w:rsidRPr="00F971C4" w:rsidTr="008A4C06">
        <w:trPr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8A7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E97FE3">
        <w:trPr>
          <w:trHeight w:hRule="exact" w:val="19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A18" w:rsidRDefault="00333A18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CF2A4D" w:rsidRPr="00E5100C" w:rsidTr="00F006C3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F2A4D" w:rsidRPr="00E5100C" w:rsidRDefault="00CF2A4D" w:rsidP="00F00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CF2A4D" w:rsidRPr="00E5100C" w:rsidTr="00F006C3">
        <w:trPr>
          <w:trHeight w:val="230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F006C3">
        <w:trPr>
          <w:trHeight w:val="255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CF2A4D">
        <w:trPr>
          <w:trHeight w:val="305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3023"/>
        <w:gridCol w:w="6631"/>
      </w:tblGrid>
      <w:tr w:rsidR="004D28F2" w:rsidRPr="00E5100C" w:rsidTr="008A4C06">
        <w:trPr>
          <w:trHeight w:val="25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Υπογραφή </w:t>
            </w:r>
            <w:r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Pr="00E5100C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9B7721">
        <w:trPr>
          <w:trHeight w:val="743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CF2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Διευθυντή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Pr="00E5100C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2A4D" w:rsidRPr="00E5100C" w:rsidTr="00CF2A4D">
        <w:trPr>
          <w:trHeight w:val="356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333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 Θεώρησης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F2A4D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CF2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Αριθμός Πρωτοκόλλου Αίτησης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A05B67" w:rsidRDefault="00A05B67" w:rsidP="008A4C06">
      <w:pPr>
        <w:pStyle w:val="Style22"/>
        <w:widowControl/>
        <w:spacing w:before="34" w:line="276" w:lineRule="auto"/>
        <w:ind w:right="38"/>
      </w:pPr>
    </w:p>
    <w:sectPr w:rsidR="00A05B67" w:rsidSect="00B52BF4">
      <w:footerReference w:type="default" r:id="rId7"/>
      <w:pgSz w:w="11906" w:h="16838"/>
      <w:pgMar w:top="992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61" w:rsidRDefault="00615E61">
      <w:r>
        <w:separator/>
      </w:r>
    </w:p>
  </w:endnote>
  <w:endnote w:type="continuationSeparator" w:id="0">
    <w:p w:rsidR="00615E61" w:rsidRDefault="0061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79" w:rsidRDefault="00D7074E">
    <w:pPr>
      <w:pStyle w:val="a3"/>
      <w:jc w:val="right"/>
    </w:pPr>
    <w:r>
      <w:fldChar w:fldCharType="begin"/>
    </w:r>
    <w:r w:rsidR="004D28F2">
      <w:instrText xml:space="preserve"> PAGE   \* MERGEFORMAT </w:instrText>
    </w:r>
    <w:r>
      <w:fldChar w:fldCharType="separate"/>
    </w:r>
    <w:r w:rsidR="007F5989">
      <w:rPr>
        <w:noProof/>
      </w:rPr>
      <w:t>1</w:t>
    </w:r>
    <w:r>
      <w:fldChar w:fldCharType="end"/>
    </w:r>
  </w:p>
  <w:p w:rsidR="00410C79" w:rsidRDefault="00615E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61" w:rsidRDefault="00615E61">
      <w:r>
        <w:separator/>
      </w:r>
    </w:p>
  </w:footnote>
  <w:footnote w:type="continuationSeparator" w:id="0">
    <w:p w:rsidR="00615E61" w:rsidRDefault="00615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F0C"/>
    <w:multiLevelType w:val="hybridMultilevel"/>
    <w:tmpl w:val="1FB0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6635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21075"/>
    <w:multiLevelType w:val="hybridMultilevel"/>
    <w:tmpl w:val="73D2C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F2"/>
    <w:rsid w:val="00053437"/>
    <w:rsid w:val="000A6F91"/>
    <w:rsid w:val="000B39BD"/>
    <w:rsid w:val="0017130B"/>
    <w:rsid w:val="00235066"/>
    <w:rsid w:val="00270E5B"/>
    <w:rsid w:val="002C0961"/>
    <w:rsid w:val="002E25E1"/>
    <w:rsid w:val="00333A18"/>
    <w:rsid w:val="0039726C"/>
    <w:rsid w:val="003A685A"/>
    <w:rsid w:val="004D28F2"/>
    <w:rsid w:val="00532631"/>
    <w:rsid w:val="00553D74"/>
    <w:rsid w:val="00592E4E"/>
    <w:rsid w:val="005A0381"/>
    <w:rsid w:val="005F6F5E"/>
    <w:rsid w:val="00615E61"/>
    <w:rsid w:val="00616F5C"/>
    <w:rsid w:val="00681B38"/>
    <w:rsid w:val="007030E6"/>
    <w:rsid w:val="00706FE1"/>
    <w:rsid w:val="00724D79"/>
    <w:rsid w:val="00731E15"/>
    <w:rsid w:val="007B5CD4"/>
    <w:rsid w:val="007C032B"/>
    <w:rsid w:val="007F5215"/>
    <w:rsid w:val="007F5989"/>
    <w:rsid w:val="00876F84"/>
    <w:rsid w:val="0088294D"/>
    <w:rsid w:val="008A4C06"/>
    <w:rsid w:val="008B489A"/>
    <w:rsid w:val="00951908"/>
    <w:rsid w:val="009B7721"/>
    <w:rsid w:val="00A0411C"/>
    <w:rsid w:val="00A05B67"/>
    <w:rsid w:val="00A202BF"/>
    <w:rsid w:val="00AC2D49"/>
    <w:rsid w:val="00B37C4E"/>
    <w:rsid w:val="00B52BF4"/>
    <w:rsid w:val="00B81C4C"/>
    <w:rsid w:val="00B83020"/>
    <w:rsid w:val="00BB5A6F"/>
    <w:rsid w:val="00C32DF2"/>
    <w:rsid w:val="00CF273E"/>
    <w:rsid w:val="00CF2A4D"/>
    <w:rsid w:val="00D01C6E"/>
    <w:rsid w:val="00D316FE"/>
    <w:rsid w:val="00D7074E"/>
    <w:rsid w:val="00E35934"/>
    <w:rsid w:val="00E97FE3"/>
    <w:rsid w:val="00EB11E2"/>
    <w:rsid w:val="00EE2E58"/>
    <w:rsid w:val="00EE7AAD"/>
    <w:rsid w:val="00EF105B"/>
    <w:rsid w:val="00F439A5"/>
    <w:rsid w:val="00F739C3"/>
    <w:rsid w:val="00FC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Giannakoudi</cp:lastModifiedBy>
  <cp:revision>4</cp:revision>
  <cp:lastPrinted>2019-01-25T08:15:00Z</cp:lastPrinted>
  <dcterms:created xsi:type="dcterms:W3CDTF">2019-01-25T08:15:00Z</dcterms:created>
  <dcterms:modified xsi:type="dcterms:W3CDTF">2019-01-25T08:17:00Z</dcterms:modified>
</cp:coreProperties>
</file>